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Vina Elementary 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Oscar Juarez</w:t>
      </w:r>
      <w:r>
        <w:rPr>
          <w:rFonts w:ascii="Arial" w:cs="Arial" w:hAnsi="Arial"/>
          <w:sz w:val="24"/>
          <w:szCs w:val="24"/>
        </w:rPr>
        <w:t xml:space="preserve"> at </w:t>
      </w:r>
      <w:r w:rsidRPr="004B1A6B">
        <w:rPr>
          <w:rFonts w:ascii="Arial" w:cs="Arial" w:hAnsi="Arial"/>
          <w:sz w:val="24"/>
          <w:szCs w:val="24"/>
          <w:highlight w:val="yellow"/>
        </w:rPr>
        <w:t>530-526-7805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Vina Elementary School</w:t>
      </w:r>
      <w:r w:rsidRPr="00D10A7C">
        <w:rPr>
          <w:rFonts w:ascii="Arial" w:cs="Arial" w:hAnsi="Arial"/>
          <w:sz w:val="24"/>
          <w:szCs w:val="24"/>
        </w:rPr>
        <w:t xml:space="preserve"> a </w:t>
      </w:r>
      <w:r w:rsidRPr="004B1A6B">
        <w:rPr>
          <w:rFonts w:ascii="Arial" w:cs="Arial" w:hAnsi="Arial"/>
          <w:sz w:val="24"/>
          <w:szCs w:val="24"/>
          <w:highlight w:val="yellow"/>
        </w:rPr>
        <w:t>530-526-7805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Vina Elementary 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530-526-7805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Vina Elementary 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530-526-7805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Vina Elementary 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530-526-7805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Vina Elementary 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530-526-7805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