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Rancho Colorado Ws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Karen Byrd</w:t>
      </w:r>
      <w:r>
        <w:rPr>
          <w:rFonts w:ascii="Arial" w:cs="Arial" w:hAnsi="Arial"/>
          <w:sz w:val="24"/>
          <w:szCs w:val="24"/>
        </w:rPr>
        <w:t xml:space="preserve"> at </w:t>
      </w:r>
      <w:r w:rsidRPr="004B1A6B">
        <w:rPr>
          <w:rFonts w:ascii="Arial" w:cs="Arial" w:hAnsi="Arial"/>
          <w:sz w:val="24"/>
          <w:szCs w:val="24"/>
          <w:highlight w:val="yellow"/>
        </w:rPr>
        <w:t>530-840-2321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Rancho Colorado Ws</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530-840-2321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Rancho Colorado Ws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530-840-2321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Rancho Colorado Ws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530-840-2321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Rancho Colorado Ws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530-840-2321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Rancho Colorado Ws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530-840-2321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