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Tehama Co.-river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5200608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Cody Ryan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Cody Ryan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530-567-9050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