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Woodson Bridge S.r.a.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5210301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Chelsea Trujillo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530-538-2274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