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Three Rivers Lions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5403014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Mary Andrade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Acting Board Preside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