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Aire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Micah Daily</w:t>
      </w:r>
      <w:r>
        <w:rPr>
          <w:rFonts w:ascii="Arial" w:cs="Arial" w:hAnsi="Arial"/>
          <w:sz w:val="24"/>
          <w:szCs w:val="24"/>
        </w:rPr>
        <w:t xml:space="preserve"> at </w:t>
      </w:r>
      <w:r w:rsidRPr="004B1A6B">
        <w:rPr>
          <w:rFonts w:ascii="Arial" w:cs="Arial" w:hAnsi="Arial"/>
          <w:sz w:val="24"/>
          <w:szCs w:val="24"/>
          <w:highlight w:val="yellow"/>
        </w:rPr>
        <w:t>805-295-9553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Aire Mutual Water Company</w:t>
      </w:r>
      <w:r w:rsidRPr="00D10A7C">
        <w:rPr>
          <w:rFonts w:ascii="Arial" w:cs="Arial" w:hAnsi="Arial"/>
          <w:sz w:val="24"/>
          <w:szCs w:val="24"/>
        </w:rPr>
        <w:t xml:space="preserve"> a </w:t>
      </w:r>
      <w:r w:rsidRPr="004B1A6B">
        <w:rPr>
          <w:rFonts w:ascii="Arial" w:cs="Arial" w:hAnsi="Arial"/>
          <w:sz w:val="24"/>
          <w:szCs w:val="24"/>
          <w:highlight w:val="yellow"/>
        </w:rPr>
        <w:t>805-295-9553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Aire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805-295-9553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Aire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805-295-9553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Aire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805-295-9553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Aire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805-295-9553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