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Orosi Public Utility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5410008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Raul Mariscal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Foreman</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559-528-4262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