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Columbia Junior College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