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Loma Rica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Susan Bird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530-743-6822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